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884979">
        <w:rPr>
          <w:rFonts w:ascii="Times New Roman" w:eastAsia="Calibri" w:hAnsi="Times New Roman" w:cs="Times New Roman"/>
          <w:b/>
          <w:sz w:val="24"/>
          <w:szCs w:val="24"/>
        </w:rPr>
        <w:t>Политический клуб «Мнение»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bookmarkEnd w:id="0"/>
    <w:p w:rsidR="009E6196" w:rsidRPr="009E6196" w:rsidRDefault="00884979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10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9E6196" w:rsidRPr="009E6196" w:rsidRDefault="009E6196" w:rsidP="009E6196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1009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4410"/>
        <w:gridCol w:w="1276"/>
        <w:gridCol w:w="851"/>
        <w:gridCol w:w="3827"/>
      </w:tblGrid>
      <w:tr w:rsidR="009E6196" w:rsidRPr="004E4DCF" w:rsidTr="00963AC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4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884979" w:rsidRPr="004E4DCF" w:rsidTr="00963AC6">
        <w:trPr>
          <w:trHeight w:val="405"/>
        </w:trPr>
        <w:tc>
          <w:tcPr>
            <w:tcW w:w="110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4979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 Жизнь дается один раз</w:t>
            </w:r>
          </w:p>
        </w:tc>
      </w:tr>
      <w:tr w:rsidR="009E6196" w:rsidRPr="004E4DCF" w:rsidTr="00963AC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9E6196" w:rsidRPr="006B1A3F" w:rsidRDefault="009E619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41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Алкоголь и никотин.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8.04</w:t>
            </w:r>
          </w:p>
        </w:tc>
        <w:tc>
          <w:tcPr>
            <w:tcW w:w="38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963AC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 xml:space="preserve"> «Меры действенной борьбы на государственном уровне с пьянством, алкоголизмом, наркоманией». Предоставить свои предложения.</w:t>
            </w:r>
          </w:p>
        </w:tc>
      </w:tr>
      <w:tr w:rsidR="009E6196" w:rsidRPr="004E4DCF" w:rsidTr="00963AC6"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4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Наркотики и СПИД.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15.04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 xml:space="preserve">Кроссворд: </w:t>
            </w:r>
          </w:p>
          <w:p w:rsidR="00DF0C95" w:rsidRPr="006B1A3F" w:rsidRDefault="006B1A3F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history="1">
              <w:r w:rsidR="00DF0C95" w:rsidRPr="006B1A3F">
                <w:rPr>
                  <w:rStyle w:val="a5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http://biblioteka-134.narod.ru/crossvord4.html</w:t>
              </w:r>
            </w:hyperlink>
            <w:r w:rsidR="00DF0C95"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(Скриншот)</w:t>
            </w:r>
          </w:p>
        </w:tc>
      </w:tr>
      <w:tr w:rsidR="00884979" w:rsidRPr="004E4DCF" w:rsidTr="00963AC6">
        <w:tc>
          <w:tcPr>
            <w:tcW w:w="11009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84979" w:rsidRPr="006B1A3F" w:rsidRDefault="00884979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5. Твой выбор: радость или горе</w:t>
            </w:r>
          </w:p>
        </w:tc>
      </w:tr>
      <w:tr w:rsidR="00DF0C95" w:rsidRPr="004E4DCF" w:rsidTr="00963AC6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7F58FA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Радость или страдание.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0C95" w:rsidRPr="006B1A3F" w:rsidRDefault="00DF0C95" w:rsidP="004E4DCF">
            <w:pPr>
              <w:pStyle w:val="a3"/>
              <w:adjustRightInd w:val="0"/>
              <w:snapToGrid w:val="0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6B1A3F">
              <w:rPr>
                <w:sz w:val="24"/>
                <w:szCs w:val="24"/>
                <w:lang w:val="en-US"/>
              </w:rPr>
              <w:t>22.04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963AC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Придумать краткий оптимистический рассказ «Утро на даче», «Утро в деревне», «Утро», чтобы он заканчивался словами: «Доброе утро!»</w:t>
            </w:r>
          </w:p>
        </w:tc>
      </w:tr>
      <w:tr w:rsidR="00DF0C95" w:rsidRPr="004E4DCF" w:rsidTr="00963AC6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7F58FA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Красота или уродство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0C95" w:rsidRPr="006B1A3F" w:rsidRDefault="00DF0C95" w:rsidP="004E4DCF">
            <w:pPr>
              <w:pStyle w:val="a3"/>
              <w:adjustRightInd w:val="0"/>
              <w:snapToGrid w:val="0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6B1A3F">
              <w:rPr>
                <w:sz w:val="24"/>
                <w:szCs w:val="24"/>
                <w:lang w:val="en-US"/>
              </w:rPr>
              <w:t>29.04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963AC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Краткое сочинение</w:t>
            </w:r>
          </w:p>
        </w:tc>
      </w:tr>
      <w:tr w:rsidR="00DF0C95" w:rsidRPr="004E4DCF" w:rsidTr="00963AC6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7F58FA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Сила или слабость.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0C95" w:rsidRPr="006B1A3F" w:rsidRDefault="00DF0C95" w:rsidP="004E4DCF">
            <w:pPr>
              <w:pStyle w:val="a3"/>
              <w:adjustRightInd w:val="0"/>
              <w:snapToGrid w:val="0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6B1A3F">
              <w:rPr>
                <w:sz w:val="24"/>
                <w:szCs w:val="24"/>
                <w:lang w:val="en-US"/>
              </w:rPr>
              <w:t>6.05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963AC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Тест: «Ваша воля».</w:t>
            </w:r>
          </w:p>
          <w:p w:rsidR="00963AC6" w:rsidRPr="006B1A3F" w:rsidRDefault="006B1A3F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hyperlink r:id="rId5" w:history="1">
              <w:r w:rsidR="00963AC6" w:rsidRPr="006B1A3F">
                <w:rPr>
                  <w:rStyle w:val="a5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https://tvoytest.ru/lichnostnyye-testy/test-na-silu-voli/</w:t>
              </w:r>
            </w:hyperlink>
          </w:p>
          <w:p w:rsidR="00963AC6" w:rsidRPr="006B1A3F" w:rsidRDefault="00963AC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DF0C95" w:rsidRPr="004E4DCF" w:rsidTr="00963AC6">
        <w:tc>
          <w:tcPr>
            <w:tcW w:w="11009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DF0C95" w:rsidP="004E4DCF">
            <w:pPr>
              <w:pStyle w:val="a3"/>
              <w:adjustRightInd w:val="0"/>
              <w:snapToGrid w:val="0"/>
              <w:ind w:firstLine="0"/>
              <w:jc w:val="center"/>
              <w:rPr>
                <w:bCs/>
                <w:sz w:val="24"/>
                <w:szCs w:val="24"/>
              </w:rPr>
            </w:pPr>
            <w:r w:rsidRPr="006B1A3F">
              <w:rPr>
                <w:bCs/>
                <w:sz w:val="24"/>
                <w:szCs w:val="24"/>
              </w:rPr>
              <w:t>Раздел 6. Твой выбор: жизнь или прозябание</w:t>
            </w:r>
          </w:p>
        </w:tc>
      </w:tr>
      <w:tr w:rsidR="00DF0C95" w:rsidRPr="004E4DCF" w:rsidTr="007F58FA">
        <w:trPr>
          <w:trHeight w:val="1352"/>
        </w:trPr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7F58FA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Любовь или ненависть.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0C95" w:rsidRPr="006B1A3F" w:rsidRDefault="00DF0C95" w:rsidP="004E4DCF">
            <w:pPr>
              <w:pStyle w:val="a3"/>
              <w:adjustRightInd w:val="0"/>
              <w:snapToGrid w:val="0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6B1A3F">
              <w:rPr>
                <w:sz w:val="24"/>
                <w:szCs w:val="24"/>
                <w:lang w:val="en-US"/>
              </w:rPr>
              <w:t>13.05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63AC6" w:rsidRPr="006B1A3F" w:rsidRDefault="00963AC6" w:rsidP="004E4DCF">
            <w:pPr>
              <w:pStyle w:val="a3"/>
              <w:adjustRightInd w:val="0"/>
              <w:snapToGrid w:val="0"/>
              <w:ind w:firstLine="0"/>
              <w:jc w:val="both"/>
              <w:rPr>
                <w:sz w:val="24"/>
                <w:szCs w:val="24"/>
              </w:rPr>
            </w:pPr>
            <w:r w:rsidRPr="006B1A3F">
              <w:rPr>
                <w:sz w:val="24"/>
                <w:szCs w:val="24"/>
              </w:rPr>
              <w:t>Какие качества личности способствуют развитию:</w:t>
            </w:r>
          </w:p>
          <w:tbl>
            <w:tblPr>
              <w:tblW w:w="2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78"/>
              <w:gridCol w:w="1842"/>
            </w:tblGrid>
            <w:tr w:rsidR="00963AC6" w:rsidRPr="006B1A3F" w:rsidTr="00963AC6"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AC6" w:rsidRPr="006B1A3F" w:rsidRDefault="00963AC6" w:rsidP="004E4DCF">
                  <w:pPr>
                    <w:pStyle w:val="a3"/>
                    <w:adjustRightInd w:val="0"/>
                    <w:snapToGrid w:val="0"/>
                    <w:ind w:firstLine="0"/>
                    <w:jc w:val="both"/>
                    <w:rPr>
                      <w:sz w:val="24"/>
                      <w:szCs w:val="24"/>
                    </w:rPr>
                  </w:pPr>
                  <w:r w:rsidRPr="006B1A3F">
                    <w:rPr>
                      <w:sz w:val="24"/>
                      <w:szCs w:val="24"/>
                    </w:rPr>
                    <w:t>Любви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AC6" w:rsidRPr="006B1A3F" w:rsidRDefault="00963AC6" w:rsidP="004E4DCF">
                  <w:pPr>
                    <w:pStyle w:val="a3"/>
                    <w:adjustRightInd w:val="0"/>
                    <w:snapToGrid w:val="0"/>
                    <w:ind w:firstLine="0"/>
                    <w:jc w:val="both"/>
                    <w:rPr>
                      <w:sz w:val="24"/>
                      <w:szCs w:val="24"/>
                    </w:rPr>
                  </w:pPr>
                  <w:r w:rsidRPr="006B1A3F">
                    <w:rPr>
                      <w:sz w:val="24"/>
                      <w:szCs w:val="24"/>
                    </w:rPr>
                    <w:t xml:space="preserve">Ненависти </w:t>
                  </w:r>
                </w:p>
              </w:tc>
            </w:tr>
            <w:tr w:rsidR="00963AC6" w:rsidRPr="006B1A3F" w:rsidTr="00963AC6">
              <w:tc>
                <w:tcPr>
                  <w:tcW w:w="1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AC6" w:rsidRPr="006B1A3F" w:rsidRDefault="00963AC6" w:rsidP="004E4DCF">
                  <w:pPr>
                    <w:pStyle w:val="a3"/>
                    <w:adjustRightInd w:val="0"/>
                    <w:snapToGrid w:val="0"/>
                    <w:ind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3AC6" w:rsidRPr="006B1A3F" w:rsidRDefault="00963AC6" w:rsidP="004E4DCF">
                  <w:pPr>
                    <w:pStyle w:val="a3"/>
                    <w:adjustRightInd w:val="0"/>
                    <w:snapToGrid w:val="0"/>
                    <w:ind w:firstLine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</w:p>
        </w:tc>
      </w:tr>
      <w:tr w:rsidR="00DF0C95" w:rsidRPr="004E4DCF" w:rsidTr="00963AC6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7F58FA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Достаток или нищета.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DF0C95" w:rsidRPr="006B1A3F" w:rsidRDefault="00DF0C95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0C95" w:rsidRPr="006B1A3F" w:rsidRDefault="00DF0C95" w:rsidP="004E4DCF">
            <w:pPr>
              <w:pStyle w:val="a3"/>
              <w:adjustRightInd w:val="0"/>
              <w:snapToGrid w:val="0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6B1A3F">
              <w:rPr>
                <w:sz w:val="24"/>
                <w:szCs w:val="24"/>
                <w:lang w:val="en-US"/>
              </w:rPr>
              <w:t>20.05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F0C95" w:rsidRPr="006B1A3F" w:rsidRDefault="00963AC6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Составить краткий рассказ: «Статьи семейного бюджета». (Доходы и расходы семьи за месяц.)</w:t>
            </w:r>
          </w:p>
        </w:tc>
      </w:tr>
      <w:tr w:rsidR="004E4DCF" w:rsidRPr="004E4DCF" w:rsidTr="006400AA">
        <w:tc>
          <w:tcPr>
            <w:tcW w:w="6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4DCF" w:rsidRPr="006B1A3F" w:rsidRDefault="007F58FA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E4DCF" w:rsidRPr="006B1A3F" w:rsidRDefault="004E4DCF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B1A3F">
              <w:rPr>
                <w:rFonts w:ascii="Times New Roman" w:hAnsi="Times New Roman" w:cs="Times New Roman"/>
                <w:sz w:val="24"/>
                <w:szCs w:val="24"/>
              </w:rPr>
              <w:t>Познание мира или изоляция.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4E4DCF" w:rsidRPr="006B1A3F" w:rsidRDefault="004E4DCF" w:rsidP="004E4DCF">
            <w:pPr>
              <w:widowControl w:val="0"/>
              <w:suppressLineNumbers/>
              <w:suppressAutoHyphens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B1A3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4DCF" w:rsidRPr="006B1A3F" w:rsidRDefault="004E4DCF" w:rsidP="004E4DCF">
            <w:pPr>
              <w:pStyle w:val="a3"/>
              <w:adjustRightInd w:val="0"/>
              <w:snapToGrid w:val="0"/>
              <w:ind w:firstLine="0"/>
              <w:jc w:val="both"/>
              <w:rPr>
                <w:sz w:val="24"/>
                <w:szCs w:val="24"/>
                <w:lang w:val="en-US"/>
              </w:rPr>
            </w:pPr>
            <w:r w:rsidRPr="006B1A3F">
              <w:rPr>
                <w:sz w:val="24"/>
                <w:szCs w:val="24"/>
                <w:lang w:val="en-US"/>
              </w:rPr>
              <w:t>27.05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E4DCF" w:rsidRPr="006B1A3F" w:rsidRDefault="004E4DCF" w:rsidP="004E4DCF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Принять участие в конкурсе (на выбор):</w:t>
            </w:r>
          </w:p>
          <w:p w:rsidR="004E4DCF" w:rsidRPr="006B1A3F" w:rsidRDefault="004E4DCF" w:rsidP="004E4DCF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Проект «Страна читающая» (- международный </w:t>
            </w:r>
            <w:proofErr w:type="spellStart"/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краудсорсинговый</w:t>
            </w:r>
            <w:proofErr w:type="spellEnd"/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интернет-проект про чтение художественной литературы, изучаемой в школе. </w:t>
            </w:r>
          </w:p>
          <w:p w:rsidR="004E4DCF" w:rsidRPr="006B1A3F" w:rsidRDefault="004E4DCF" w:rsidP="004E4DCF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Федеральный проект “Место памяти” - всероссийский проект, посвященный 75 </w:t>
            </w:r>
            <w:proofErr w:type="spellStart"/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летию</w:t>
            </w:r>
            <w:proofErr w:type="spellEnd"/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Победы.</w:t>
            </w:r>
          </w:p>
          <w:p w:rsidR="004E4DCF" w:rsidRPr="006B1A3F" w:rsidRDefault="004E4DCF" w:rsidP="004E4DCF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Проект "Лица Победы"– международный проект, где граждане любой страны могут внести сведения о своих близких в исторический депозитарий в Музее Победы и увековечить подвиг поколения, победившего нацизм.</w:t>
            </w:r>
          </w:p>
          <w:p w:rsidR="004E4DCF" w:rsidRPr="006B1A3F" w:rsidRDefault="004E4DCF" w:rsidP="004E4DCF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Всероссийский конкурс «Письмо солдату. О детях войны», посвящённого 75-ой годовщине Победы в Великой Отечественной войне </w:t>
            </w:r>
          </w:p>
          <w:p w:rsidR="004E4DCF" w:rsidRPr="006B1A3F" w:rsidRDefault="004E4DCF" w:rsidP="004E4DCF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«Всероссийская интернет- акция «75-я годовщина Победы в Великой Отечественной войне 1941-1945» </w:t>
            </w:r>
          </w:p>
          <w:p w:rsidR="004E4DCF" w:rsidRPr="006B1A3F" w:rsidRDefault="004E4DCF" w:rsidP="004E4DCF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социально значимый молодёжный проект: Интерактивный </w:t>
            </w:r>
            <w:proofErr w:type="spellStart"/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геокешинг</w:t>
            </w:r>
            <w:proofErr w:type="spellEnd"/>
            <w:r w:rsidRPr="006B1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«Дорога памяти» </w:t>
            </w:r>
          </w:p>
        </w:tc>
      </w:tr>
    </w:tbl>
    <w:p w:rsidR="008A42BD" w:rsidRPr="006B1A3F" w:rsidRDefault="006B1A3F" w:rsidP="009E61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Учитель: Ахматова Э.И.</w:t>
      </w:r>
    </w:p>
    <w:sectPr w:rsidR="008A42BD" w:rsidRPr="006B1A3F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4DCF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1A3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7F58FA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84979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63AC6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DF0C95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E6734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F0C95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F0C9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DF0C9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F0C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voytest.ru/lichnostnyye-testy/test-na-silu-voli/" TargetMode="External"/><Relationship Id="rId4" Type="http://schemas.openxmlformats.org/officeDocument/2006/relationships/hyperlink" Target="http://biblioteka-134.narod.ru/crossvord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4</cp:revision>
  <dcterms:created xsi:type="dcterms:W3CDTF">2020-04-26T16:28:00Z</dcterms:created>
  <dcterms:modified xsi:type="dcterms:W3CDTF">2020-04-28T07:40:00Z</dcterms:modified>
</cp:coreProperties>
</file>